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line="276"/>
        <w:contextualSpacing w:val="0"/>
        <w:jc w:val="center"/>
      </w:pPr>
      <w:r w:rsidRPr="00000000" w:rsidR="00000000" w:rsidDel="00000000">
        <w:rPr>
          <w:rFonts w:cs="Tahoma" w:hAnsi="Tahoma" w:eastAsia="Tahoma" w:ascii="Tahoma"/>
          <w:b w:val="1"/>
          <w:sz w:val="28"/>
          <w:rtl w:val="0"/>
        </w:rPr>
        <w:t xml:space="preserve">Information for Seniors and People with Disabilities with Medi-Cal in Alameda County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ahoma" w:hAnsi="Tahoma" w:eastAsia="Tahoma" w:ascii="Tahoma"/>
          <w:rtl w:val="0"/>
        </w:rPr>
        <w:t xml:space="preserve">If you are a senior or a person with disabilities and you have Medi-Cal, you may have heard about the California Coordinated Care Initiative. The Coordinated Care Initiative is a change in health care coverage for people with Medi-Cal. The change is being made in eight California counties, including Alameda County.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Fonts w:cs="Tahoma" w:hAnsi="Tahoma" w:eastAsia="Tahoma" w:ascii="Tahoma"/>
          <w:b w:val="1"/>
          <w:sz w:val="24"/>
          <w:rtl w:val="0"/>
        </w:rPr>
        <w:t xml:space="preserve">However…</w:t>
      </w:r>
    </w:p>
    <w:p w:rsidP="00000000" w:rsidRPr="00000000" w:rsidR="00000000" w:rsidDel="00000000" w:rsidRDefault="00000000">
      <w:pPr>
        <w:spacing w:lineRule="auto" w:line="276"/>
        <w:contextualSpacing w:val="0"/>
        <w:jc w:val="center"/>
      </w:pPr>
      <w:r w:rsidRPr="00000000" w:rsidR="00000000" w:rsidDel="00000000">
        <w:rPr>
          <w:rFonts w:cs="Tahoma" w:hAnsi="Tahoma" w:eastAsia="Tahoma" w:ascii="Tahoma"/>
          <w:b w:val="1"/>
          <w:sz w:val="24"/>
          <w:rtl w:val="0"/>
        </w:rPr>
        <w:t xml:space="preserve">The Coordinated Care Initiative starting date has been postponed for people who live in Alameda County.</w:t>
      </w:r>
    </w:p>
    <w:p w:rsidP="00000000" w:rsidRPr="00000000" w:rsidR="00000000" w:rsidDel="00000000" w:rsidRDefault="00000000">
      <w:pPr>
        <w:spacing w:lineRule="auto" w:line="276"/>
        <w:contextualSpacing w:val="0"/>
        <w:jc w:val="center"/>
      </w:pPr>
      <w:r w:rsidRPr="00000000" w:rsidR="00000000" w:rsidDel="00000000">
        <w:rPr>
          <w:rFonts w:cs="Tahoma" w:hAnsi="Tahoma" w:eastAsia="Tahoma" w:ascii="Tahoma"/>
          <w:b w:val="1"/>
          <w:sz w:val="24"/>
          <w:rtl w:val="0"/>
        </w:rPr>
        <w:t xml:space="preserve">The new start date is no earlier than July 1, 2015.</w:t>
      </w:r>
    </w:p>
    <w:p w:rsidP="00000000" w:rsidRPr="00000000" w:rsidR="00000000" w:rsidDel="00000000" w:rsidRDefault="00000000">
      <w:pPr>
        <w:spacing w:lineRule="auto" w:line="276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Fonts w:cs="Tahoma" w:hAnsi="Tahoma" w:eastAsia="Tahoma" w:ascii="Tahoma"/>
          <w:b w:val="1"/>
          <w:sz w:val="24"/>
          <w:rtl w:val="0"/>
        </w:rPr>
        <w:t xml:space="preserve">What To Do To Protect Your Health Care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ahoma" w:hAnsi="Tahoma" w:eastAsia="Tahoma" w:ascii="Tahoma"/>
          <w:rtl w:val="0"/>
        </w:rPr>
        <w:t xml:space="preserve">If you have questions about whether your Medi-Cal coverage will be changing, talk with Bay Area Legal Aid. This nonprofit organization provides free legal advice on Medi-Cal.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Fonts w:cs="Tahoma" w:hAnsi="Tahoma" w:eastAsia="Tahoma" w:ascii="Tahoma"/>
          <w:b w:val="1"/>
          <w:rtl w:val="0"/>
        </w:rPr>
        <w:t xml:space="preserve">If you need legal advice about your Medi-Cal coverage:</w:t>
      </w:r>
      <w:r w:rsidRPr="00000000" w:rsidR="00000000" w:rsidDel="00000000">
        <w:rPr>
          <w:rFonts w:cs="Tahoma" w:hAnsi="Tahoma" w:eastAsia="Tahoma" w:ascii="Tahoma"/>
          <w:rtl w:val="0"/>
        </w:rPr>
        <w:tab/>
      </w: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600.0" w:type="dxa"/>
        <w:jc w:val="left"/>
        <w:tblLayout w:type="fixed"/>
        <w:tblLook w:val="0600"/>
      </w:tblPr>
      <w:tblGrid>
        <w:gridCol w:w="1365"/>
        <w:gridCol w:w="8235"/>
        <w:tblGridChange w:id="0">
          <w:tblGrid>
            <w:gridCol w:w="1365"/>
            <w:gridCol w:w="823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ind w:left="0" w:firstLine="0"/>
              <w:contextualSpacing w:val="0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English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ind w:left="0" w:firstLine="0"/>
              <w:contextualSpacing w:val="0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Contact Bay Area Legal Aid’s Health Consumer Center: (855) 693-7285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ind w:left="0" w:firstLine="0"/>
              <w:contextualSpacing w:val="0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Spanish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ind w:left="0" w:firstLine="0"/>
              <w:contextualSpacing w:val="0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Si necesita asesoría legal acerca de su cobertura de Medi-Cal, comuníquese al Centro de Asesoría Legal para el Consumidor de Salud del Área de la Bahía al (855) 693-7285.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ind w:left="0" w:firstLine="0"/>
              <w:contextualSpacing w:val="0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Chinese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ind w:left="0" w:firstLine="0"/>
              <w:contextualSpacing w:val="0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如果您需要關於您Medi-Cal的承保範圍方面的法律建議，請聯繫Bay Area Legal Aid的Health Consumer Center</w:t>
            </w: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，</w:t>
            </w: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電話 (855)693-728</w:t>
            </w: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5.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ind w:left="0" w:firstLine="0"/>
              <w:contextualSpacing w:val="0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Vietnamese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ind w:left="0" w:firstLine="0"/>
              <w:contextualSpacing w:val="0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Nếu qu. vị cần cố vấn pháp l. về bảo hiểm Medi-Cal, xin liên lạc với Trung tâm Cố vấn Pháp l. Sức khỏe dành cho Người tiêu dùng Vùng Vịnh qua số điện thoại (855) 693-7285.</w:t>
            </w:r>
          </w:p>
        </w:tc>
      </w:tr>
      <w:tr>
        <w:trPr>
          <w:trHeight w:val="5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ind w:left="0" w:firstLine="0"/>
              <w:contextualSpacing w:val="0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Korean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ind w:left="0" w:firstLine="0"/>
              <w:contextualSpacing w:val="0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만약, 메디칼과 관련하여 법률자문이 필요하시면 BAY AREA LEGAL AID 건강 소비자 센터 (855) 693-7285 로 문의 하세요.</w:t>
            </w:r>
          </w:p>
        </w:tc>
      </w:tr>
      <w:tr>
        <w:trPr>
          <w:trHeight w:val="10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ind w:left="0" w:firstLine="0"/>
              <w:contextualSpacing w:val="0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Russian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ind w:left="0" w:firstLine="0"/>
              <w:contextualSpacing w:val="0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Если Вам нужен юридический совет по поводу Вашей страховки Medi-Cal, позвоните в Бесплатный Юридический Потребительский Центр Здоровья Бей Эрии (855) 693-7285.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ind w:left="0" w:firstLine="0"/>
              <w:contextualSpacing w:val="0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Tagalog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ind w:left="0" w:firstLine="0"/>
              <w:contextualSpacing w:val="0"/>
            </w:pPr>
            <w:r w:rsidRPr="00000000" w:rsidR="00000000" w:rsidDel="00000000">
              <w:rPr>
                <w:rFonts w:cs="Tahoma" w:hAnsi="Tahoma" w:eastAsia="Tahoma" w:ascii="Tahoma"/>
                <w:rtl w:val="0"/>
              </w:rPr>
              <w:t xml:space="preserve">Kung nangangailangan po ng payo tungkol sa inyong Medi-Cal coverage, tumawag po sa Bay Area Legal Aid’s Health Consumer Center (858) 693-7285. 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1080" w:right="1440" w:top="1080" w:bottom="108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ahoma"/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contextualSpacing w:val="0"/>
      <w:jc w:val="center"/>
    </w:pPr>
    <w:r w:rsidRPr="00000000" w:rsidR="00000000" w:rsidDel="00000000">
      <w:rPr>
        <w:sz w:val="20"/>
        <w:rtl w:val="0"/>
      </w:rPr>
      <w:t xml:space="preserve">For updates and new information go to: http://www.seniorservicescoalition.org/dual-demonstration/consumer-materials/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- Alameda County CCI MEDI-CAL SPDs 9-19-2014 wp.docx.docx</dc:title>
</cp:coreProperties>
</file>