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ahoma" w:hAnsi="Tahoma" w:eastAsia="Tahoma" w:ascii="Tahoma"/>
          <w:b w:val="1"/>
          <w:sz w:val="28"/>
          <w:rtl w:val="0"/>
        </w:rPr>
        <w:t xml:space="preserve">Information for People with Both Medicare AND Medi-Cal in Alameda County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ahoma" w:hAnsi="Tahoma" w:eastAsia="Tahoma" w:ascii="Tahoma"/>
          <w:sz w:val="24"/>
          <w:rtl w:val="0"/>
        </w:rPr>
        <w:t xml:space="preserve">Enrollment into managed care plans through Cal MediConnect has been postponed for people who live in Alameda County. It is scheduled to begin no sooner than July 1, 2015.</w:t>
      </w:r>
    </w:p>
    <w:p w:rsidP="00000000" w:rsidRPr="00000000" w:rsidR="00000000" w:rsidDel="00000000" w:rsidRDefault="00000000">
      <w:pPr>
        <w:spacing w:lineRule="auto" w:line="276"/>
        <w:contextualSpacing w:val="0"/>
      </w:pPr>
      <w:r w:rsidRPr="00000000" w:rsidR="00000000" w:rsidDel="00000000">
        <w:rPr>
          <w:rFonts w:cs="Tahoma" w:hAnsi="Tahoma" w:eastAsia="Tahoma" w:ascii="Tahoma"/>
          <w:sz w:val="24"/>
          <w:rtl w:val="0"/>
        </w:rPr>
        <w:t xml:space="preserve">Cal MediConnect is a part of the California Coordinated Care Initiative, which changes the way people with Medi-Cal and Medicare get their care. The change is being made in eight California counties, including Alameda County.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ahoma" w:hAnsi="Tahoma" w:eastAsia="Tahoma" w:ascii="Tahoma"/>
          <w:b w:val="1"/>
          <w:sz w:val="24"/>
          <w:rtl w:val="0"/>
        </w:rPr>
        <w:t xml:space="preserve">What To Do To Protect Your Health Care</w:t>
      </w:r>
    </w:p>
    <w:p w:rsidP="00000000" w:rsidRPr="00000000" w:rsidR="00000000" w:rsidDel="00000000" w:rsidRDefault="00000000">
      <w:pPr>
        <w:spacing w:lineRule="auto" w:line="276"/>
        <w:contextualSpacing w:val="0"/>
      </w:pPr>
      <w:r w:rsidRPr="00000000" w:rsidR="00000000" w:rsidDel="00000000">
        <w:rPr>
          <w:rFonts w:cs="Tahoma" w:hAnsi="Tahoma" w:eastAsia="Tahoma" w:ascii="Tahoma"/>
          <w:sz w:val="24"/>
          <w:rtl w:val="0"/>
        </w:rPr>
        <w:t xml:space="preserve">Some health insurance representatives are taking advantage of the change to sell you health coverage that may not be best for you. If you are considering making a change to your health coverage, talk with Health Insurance Counseling and Advocacy Program (HICAP). This nonprofit organization provides free, unbiased assistance with health coverage choices. Call HICAP’s toll free number for help in your county: (800) 434-0222.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ahoma" w:hAnsi="Tahoma" w:eastAsia="Tahoma" w:ascii="Tahoma"/>
          <w:b w:val="1"/>
          <w:sz w:val="24"/>
          <w:rtl w:val="0"/>
        </w:rPr>
        <w:t xml:space="preserve">If you need help making decisions about your Medicare coverage:</w:t>
      </w:r>
    </w:p>
    <w:p w:rsidP="00000000" w:rsidRPr="00000000" w:rsidR="00000000" w:rsidDel="00000000" w:rsidRDefault="00000000">
      <w:pPr>
        <w:contextualSpacing w:val="0"/>
      </w:pPr>
      <w:r w:rsidRPr="00000000" w:rsidR="00000000" w:rsidDel="00000000">
        <w:rPr>
          <w:rFonts w:cs="Tahoma" w:hAnsi="Tahoma" w:eastAsia="Tahoma" w:ascii="Tahoma"/>
          <w:sz w:val="24"/>
          <w:rtl w:val="0"/>
        </w:rPr>
        <w:t xml:space="preserve">Contact the Health Insurance Counseling and Advocacy Program (HICAP) at (800) 434-0222.</w:t>
      </w:r>
      <w:r w:rsidRPr="00000000" w:rsidR="00000000" w:rsidDel="00000000">
        <w:rPr>
          <w:rtl w:val="0"/>
        </w:rPr>
      </w:r>
    </w:p>
    <w:p w:rsidP="00000000" w:rsidRPr="00000000" w:rsidR="00000000" w:rsidDel="00000000" w:rsidRDefault="00000000">
      <w:pPr>
        <w:contextualSpacing w:val="0"/>
      </w:pPr>
      <w:r w:rsidRPr="00000000" w:rsidR="00000000" w:rsidDel="00000000">
        <w:rPr>
          <w:rFonts w:cs="Tahoma" w:hAnsi="Tahoma" w:eastAsia="Tahoma" w:ascii="Tahoma"/>
          <w:sz w:val="24"/>
          <w:rtl w:val="0"/>
        </w:rPr>
        <w:t xml:space="preserve">If you only have Medicare, these changes will not affect you. Medicare’s annual Open Enrollment period (from October 15 through December 7) will still be your opportunity to assess your options and make changes.</w:t>
      </w:r>
    </w:p>
    <w:p w:rsidP="00000000" w:rsidRPr="00000000" w:rsidR="00000000" w:rsidDel="00000000" w:rsidRDefault="00000000">
      <w:pPr>
        <w:contextualSpacing w:val="0"/>
      </w:pPr>
      <w:r w:rsidRPr="00000000" w:rsidR="00000000" w:rsidDel="00000000">
        <w:rPr>
          <w:rFonts w:cs="Tahoma" w:hAnsi="Tahoma" w:eastAsia="Tahoma" w:ascii="Tahoma"/>
          <w:sz w:val="24"/>
          <w:rtl w:val="0"/>
        </w:rPr>
        <w:t xml:space="preserve">If you live outside of Alameda County, this information may not affect you. Call HICAP’s toll free number for help in your county: </w:t>
      </w:r>
      <w:r w:rsidRPr="00000000" w:rsidR="00000000" w:rsidDel="00000000">
        <w:rPr>
          <w:rFonts w:cs="Tahoma" w:hAnsi="Tahoma" w:eastAsia="Tahoma" w:ascii="Tahoma"/>
          <w:b w:val="1"/>
          <w:sz w:val="24"/>
          <w:rtl w:val="0"/>
        </w:rPr>
        <w:t xml:space="preserve">(800) 434-0222.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510.0" w:type="dxa"/>
        <w:jc w:val="left"/>
        <w:tblLayout w:type="fixed"/>
        <w:tblLook w:val="0600"/>
      </w:tblPr>
      <w:tblGrid>
        <w:gridCol w:w="1620"/>
        <w:gridCol w:w="7890"/>
        <w:tblGridChange w:id="0">
          <w:tblGrid>
            <w:gridCol w:w="1620"/>
            <w:gridCol w:w="78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English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If you need help making decisions about your health coverage, contact the Health Insurance Counseling and Advocacy Program (HICAP) at </w:t>
            </w:r>
            <w:r w:rsidRPr="00000000" w:rsidR="00000000" w:rsidDel="00000000">
              <w:rPr>
                <w:rFonts w:cs="Tahoma" w:hAnsi="Tahoma" w:eastAsia="Tahoma" w:ascii="Tahoma"/>
                <w:b w:val="1"/>
                <w:rtl w:val="0"/>
              </w:rPr>
              <w:t xml:space="preserve">(800) 434-0222</w:t>
            </w:r>
            <w:r w:rsidRPr="00000000" w:rsidR="00000000" w:rsidDel="00000000">
              <w:rPr>
                <w:rFonts w:cs="Tahoma" w:hAnsi="Tahoma" w:eastAsia="Tahoma" w:ascii="Tahoma"/>
                <w:rtl w:val="0"/>
              </w:rPr>
              <w:t xml:space="preserv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Spanish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Si necesita ayuda para tomar una decisión acerca de su cobertura de salud, comuníquese al Programa de Asistencia y Asesoramiento de Seguros Médicos (Health Insurance Counseling and Advocacy Program, HICAP) al </w:t>
            </w:r>
            <w:r w:rsidRPr="00000000" w:rsidR="00000000" w:rsidDel="00000000">
              <w:rPr>
                <w:rFonts w:cs="Tahoma" w:hAnsi="Tahoma" w:eastAsia="Tahoma" w:ascii="Tahoma"/>
                <w:b w:val="1"/>
                <w:rtl w:val="0"/>
              </w:rPr>
              <w:t xml:space="preserve">(800) 434-0222.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Chinese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如果您在決定有關健康保險事宜方便需要幫助，請聯繫Health Insurance Counseling和Advocacy Program(HICAP) 電話 </w:t>
            </w:r>
            <w:r w:rsidRPr="00000000" w:rsidR="00000000" w:rsidDel="00000000">
              <w:rPr>
                <w:rFonts w:cs="Tahoma" w:hAnsi="Tahoma" w:eastAsia="Tahoma" w:ascii="Tahoma"/>
                <w:b w:val="1"/>
                <w:rtl w:val="0"/>
              </w:rPr>
              <w:t xml:space="preserve">(800) 434-0222.</w:t>
            </w:r>
            <w:r w:rsidRPr="00000000" w:rsidR="00000000" w:rsidDel="00000000">
              <w:rPr>
                <w:rFonts w:cs="Tahoma" w:hAnsi="Tahoma" w:eastAsia="Tahoma" w:ascii="Tahoma"/>
                <w:rtl w:val="0"/>
              </w:rPr>
              <w:t xml:space="preserv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Vietnamese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Nếu qu. vị cần trợ giúp ra quyết định về bảo hiểm sức khỏe của qu. vị, xin liên lạc với Chương trình Tư vấn và Biện hộ cho Bảo hiểm Sức khỏe (HICAP) qua số điện thoại </w:t>
            </w:r>
            <w:r w:rsidRPr="00000000" w:rsidR="00000000" w:rsidDel="00000000">
              <w:rPr>
                <w:rFonts w:cs="Tahoma" w:hAnsi="Tahoma" w:eastAsia="Tahoma" w:ascii="Tahoma"/>
                <w:b w:val="1"/>
                <w:rtl w:val="0"/>
              </w:rPr>
              <w:t xml:space="preserve">(800) 434-0222</w:t>
            </w:r>
            <w:r w:rsidRPr="00000000" w:rsidR="00000000" w:rsidDel="00000000">
              <w:rPr>
                <w:rFonts w:cs="Tahoma" w:hAnsi="Tahoma" w:eastAsia="Tahoma" w:ascii="Tahoma"/>
                <w:rtl w:val="0"/>
              </w:rPr>
              <w:t xml:space="preserv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Korean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만약, 건강보험 선택과 관련하여 도움이 필요하시면 THE HEALTH INSURANCE COUNSELING AND ADVOCACY PROGRAM </w:t>
            </w:r>
            <w:r w:rsidRPr="00000000" w:rsidR="00000000" w:rsidDel="00000000">
              <w:rPr>
                <w:rFonts w:cs="Tahoma" w:hAnsi="Tahoma" w:eastAsia="Tahoma" w:ascii="Tahoma"/>
                <w:b w:val="1"/>
                <w:rtl w:val="0"/>
              </w:rPr>
              <w:t xml:space="preserve">(800)434-0222 </w:t>
            </w:r>
            <w:r w:rsidRPr="00000000" w:rsidR="00000000" w:rsidDel="00000000">
              <w:rPr>
                <w:rFonts w:cs="Tahoma" w:hAnsi="Tahoma" w:eastAsia="Tahoma" w:ascii="Tahoma"/>
                <w:rtl w:val="0"/>
              </w:rPr>
              <w:t xml:space="preserve">로 연락주세요.</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Russian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Если Вам нужна помощь в выборе своей медицинской страховки, позвоните в Программу Поддержки и Рекомендаций Медицинских Страховок (HICAP) </w:t>
            </w:r>
            <w:r w:rsidRPr="00000000" w:rsidR="00000000" w:rsidDel="00000000">
              <w:rPr>
                <w:rFonts w:cs="Tahoma" w:hAnsi="Tahoma" w:eastAsia="Tahoma" w:ascii="Tahoma"/>
                <w:b w:val="1"/>
                <w:rtl w:val="0"/>
              </w:rPr>
              <w:t xml:space="preserve">(800) 434-0222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b w:val="1"/>
                <w:rtl w:val="0"/>
              </w:rPr>
              <w:t xml:space="preserve">Tagalog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ahoma" w:hAnsi="Tahoma" w:eastAsia="Tahoma" w:ascii="Tahoma"/>
                <w:rtl w:val="0"/>
              </w:rPr>
              <w:t xml:space="preserve">Kung nangangailangan po ng tulong upang makagawa ng desisyon sa inyong health coverage, tumawag po sa Health Insurance Counseling and Advocacy Program (HICAP) at </w:t>
            </w:r>
            <w:r w:rsidRPr="00000000" w:rsidR="00000000" w:rsidDel="00000000">
              <w:rPr>
                <w:rFonts w:cs="Tahoma" w:hAnsi="Tahoma" w:eastAsia="Tahoma" w:ascii="Tahoma"/>
                <w:b w:val="1"/>
                <w:rtl w:val="0"/>
              </w:rPr>
              <w:t xml:space="preserve">(800) 434-0222.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08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line="240"/>
      <w:contextualSpacing w:val="0"/>
      <w:jc w:val="center"/>
    </w:pPr>
    <w:r w:rsidRPr="00000000" w:rsidR="00000000" w:rsidDel="00000000">
      <w:rPr>
        <w:rFonts w:cs="Tahoma" w:hAnsi="Tahoma" w:eastAsia="Tahoma" w:ascii="Tahoma"/>
        <w:sz w:val="20"/>
        <w:rtl w:val="0"/>
      </w:rPr>
      <w:t xml:space="preserve">For updates and new information go to: </w:t>
    </w:r>
    <w:r w:rsidRPr="00000000" w:rsidR="00000000" w:rsidDel="00000000">
      <w:rPr>
        <w:rFonts w:cs="Tahoma" w:hAnsi="Tahoma" w:eastAsia="Tahoma" w:ascii="Tahoma"/>
        <w:b w:val="1"/>
        <w:sz w:val="20"/>
        <w:rtl w:val="0"/>
      </w:rPr>
      <w:t xml:space="preserve">www.seniorservicescoalition.org </w:t>
    </w:r>
    <w:r w:rsidRPr="00000000" w:rsidR="00000000" w:rsidDel="00000000">
      <w:rPr>
        <w:rFonts w:cs="Tahoma" w:hAnsi="Tahoma" w:eastAsia="Tahoma" w:ascii="Tahoma"/>
        <w:sz w:val="20"/>
        <w:rtl w:val="0"/>
      </w:rPr>
      <w:t xml:space="preserve">and select “Coordinated Care Initiative Consumer Materials.” Or go to: </w:t>
    </w:r>
    <w:r w:rsidRPr="00000000" w:rsidR="00000000" w:rsidDel="00000000">
      <w:rPr>
        <w:rFonts w:cs="Tahoma" w:hAnsi="Tahoma" w:eastAsia="Tahoma" w:ascii="Tahoma"/>
        <w:b w:val="1"/>
        <w:sz w:val="20"/>
        <w:rtl w:val="0"/>
      </w:rPr>
      <w:t xml:space="preserve">www.CalDuals.org.</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 Alameda County CCI and Bad Broker Message MEDI-MEDI 9-19-2014 wp.docx.docx</dc:title>
</cp:coreProperties>
</file>